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6D2" w:rsidRDefault="005B06D2">
      <w:pPr>
        <w:rPr>
          <w:noProof/>
        </w:rPr>
      </w:pPr>
      <w:r>
        <w:rPr>
          <w:noProof/>
        </w:rPr>
        <w:t xml:space="preserve">Spring 2020 Soc 220 Dice Roll Sample Raw Data </w:t>
      </w:r>
    </w:p>
    <w:p w:rsidR="00212C25" w:rsidRDefault="005B06D2">
      <w:r>
        <w:rPr>
          <w:noProof/>
        </w:rPr>
        <w:drawing>
          <wp:inline distT="0" distB="0" distL="0" distR="0" wp14:anchorId="3FE9AC2A" wp14:editId="102CA4E0">
            <wp:extent cx="4017236" cy="2511631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43463" cy="2528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B06D2" w:rsidRDefault="005B06D2">
      <w:r>
        <w:t xml:space="preserve">Spring </w:t>
      </w:r>
      <w:proofErr w:type="spellStart"/>
      <w:r>
        <w:t>Soc</w:t>
      </w:r>
      <w:proofErr w:type="spellEnd"/>
      <w:r>
        <w:t xml:space="preserve"> 220 Dice Roll Sample Means </w:t>
      </w:r>
    </w:p>
    <w:p w:rsidR="005B06D2" w:rsidRDefault="005B06D2">
      <w:r>
        <w:rPr>
          <w:noProof/>
        </w:rPr>
        <w:drawing>
          <wp:inline distT="0" distB="0" distL="0" distR="0" wp14:anchorId="102DF9BF" wp14:editId="04D1305E">
            <wp:extent cx="4100566" cy="28085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13448" cy="2817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06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6D2"/>
    <w:rsid w:val="00212C25"/>
    <w:rsid w:val="005B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DCD17"/>
  <w15:chartTrackingRefBased/>
  <w15:docId w15:val="{160D8BF5-8AFC-44A4-90CF-DFE984E94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Wiley, Tamera</dc:creator>
  <cp:keywords/>
  <dc:description/>
  <cp:lastModifiedBy>Wiley, Tamera</cp:lastModifiedBy>
  <cp:revision>1</cp:revision>
  <dcterms:created xsi:type="dcterms:W3CDTF">2020-03-02T18:00:00Z</dcterms:created>
  <dcterms:modified xsi:type="dcterms:W3CDTF">2020-03-02T18:04:00Z</dcterms:modified>
</cp:coreProperties>
</file>